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6F0" w:rsidRPr="001503F9" w:rsidRDefault="00EF36F0" w:rsidP="00EF36F0">
      <w:pPr>
        <w:jc w:val="center"/>
        <w:rPr>
          <w:rFonts w:ascii="Apple Chancery" w:hAnsi="Apple Chancery" w:cs="Apple Chancery"/>
          <w:b/>
          <w:sz w:val="40"/>
          <w:lang w:val="fr-CA"/>
        </w:rPr>
      </w:pPr>
      <w:r w:rsidRPr="00882CE3">
        <w:rPr>
          <w:rFonts w:ascii="Harrington" w:hAnsi="Harrington" w:cs="Apple Chancery"/>
          <w:b/>
          <w:noProof/>
          <w:sz w:val="40"/>
          <w:lang w:val="en-CA" w:eastAsia="en-CA"/>
        </w:rPr>
        <w:drawing>
          <wp:anchor distT="0" distB="0" distL="114300" distR="114300" simplePos="0" relativeHeight="251659264" behindDoc="1" locked="0" layoutInCell="1" allowOverlap="1" wp14:anchorId="049EC355" wp14:editId="59B83658">
            <wp:simplePos x="0" y="0"/>
            <wp:positionH relativeFrom="margin">
              <wp:align>center</wp:align>
            </wp:positionH>
            <wp:positionV relativeFrom="margin">
              <wp:align>top</wp:align>
            </wp:positionV>
            <wp:extent cx="3731895" cy="2409190"/>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31141" cy="2408873"/>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F36F0" w:rsidRPr="001503F9" w:rsidRDefault="00EF36F0" w:rsidP="00EF36F0">
      <w:pPr>
        <w:jc w:val="center"/>
        <w:rPr>
          <w:rFonts w:ascii="Apple Chancery" w:hAnsi="Apple Chancery" w:cs="Apple Chancery"/>
          <w:b/>
          <w:sz w:val="40"/>
          <w:lang w:val="fr-CA"/>
        </w:rPr>
      </w:pPr>
    </w:p>
    <w:p w:rsidR="00EF36F0" w:rsidRPr="00882CE3" w:rsidRDefault="00EF36F0" w:rsidP="00EF36F0">
      <w:pPr>
        <w:jc w:val="center"/>
        <w:rPr>
          <w:rFonts w:ascii="Harrington" w:hAnsi="Harrington" w:cs="Apple Chancery"/>
          <w:b/>
          <w:sz w:val="48"/>
          <w:lang w:val="fr-CA"/>
        </w:rPr>
      </w:pPr>
      <w:r w:rsidRPr="00882CE3">
        <w:rPr>
          <w:rFonts w:ascii="Harrington" w:hAnsi="Harrington" w:cs="Apple Chancery"/>
          <w:b/>
          <w:sz w:val="40"/>
          <w:lang w:val="fr-CA"/>
        </w:rPr>
        <w:t>Q</w:t>
      </w:r>
      <w:r w:rsidRPr="00882CE3">
        <w:rPr>
          <w:rFonts w:ascii="Harrington" w:hAnsi="Harrington" w:cs="Apple Chancery"/>
          <w:b/>
          <w:sz w:val="48"/>
          <w:lang w:val="fr-CA"/>
        </w:rPr>
        <w:t>u’est-ce que la littérature?</w:t>
      </w:r>
    </w:p>
    <w:p w:rsidR="00EF36F0" w:rsidRPr="00882CE3" w:rsidRDefault="00EF36F0" w:rsidP="00EF36F0">
      <w:pPr>
        <w:jc w:val="center"/>
        <w:rPr>
          <w:rFonts w:ascii="Harrington" w:hAnsi="Harrington" w:cs="Apple Chancery"/>
          <w:b/>
          <w:sz w:val="48"/>
          <w:lang w:val="fr-CA"/>
        </w:rPr>
      </w:pPr>
      <w:r w:rsidRPr="00882CE3">
        <w:rPr>
          <w:rFonts w:ascii="Harrington" w:hAnsi="Harrington" w:cs="Apple Chancery"/>
          <w:b/>
          <w:sz w:val="48"/>
          <w:lang w:val="fr-CA"/>
        </w:rPr>
        <w:t xml:space="preserve">Pourquoi l’étudier?  </w:t>
      </w:r>
    </w:p>
    <w:p w:rsidR="00EF36F0" w:rsidRPr="00882CE3" w:rsidRDefault="00EF36F0" w:rsidP="00EF36F0">
      <w:pPr>
        <w:jc w:val="center"/>
        <w:rPr>
          <w:rFonts w:ascii="Harrington" w:hAnsi="Harrington" w:cs="Apple Chancery"/>
          <w:b/>
          <w:sz w:val="48"/>
          <w:lang w:val="fr-CA"/>
        </w:rPr>
      </w:pPr>
      <w:r w:rsidRPr="00882CE3">
        <w:rPr>
          <w:rFonts w:ascii="Harrington" w:hAnsi="Harrington" w:cs="Apple Chancery"/>
          <w:b/>
          <w:sz w:val="48"/>
          <w:lang w:val="fr-CA"/>
        </w:rPr>
        <w:t>Pourquoi l’écrire?</w:t>
      </w:r>
    </w:p>
    <w:p w:rsidR="00EF36F0" w:rsidRPr="00882CE3" w:rsidRDefault="00EF36F0" w:rsidP="00EF36F0">
      <w:pPr>
        <w:jc w:val="center"/>
        <w:rPr>
          <w:rFonts w:ascii="Harrington" w:hAnsi="Harrington" w:cs="Apple Chancery"/>
          <w:b/>
          <w:sz w:val="32"/>
          <w:lang w:val="fr-CA"/>
        </w:rPr>
      </w:pPr>
    </w:p>
    <w:p w:rsidR="00EF36F0" w:rsidRPr="00882CE3" w:rsidRDefault="00EF36F0" w:rsidP="00EF36F0">
      <w:pPr>
        <w:jc w:val="center"/>
        <w:rPr>
          <w:rFonts w:ascii="Harrington" w:hAnsi="Harrington" w:cs="Apple Chancery"/>
          <w:b/>
          <w:sz w:val="32"/>
          <w:lang w:val="fr-CA"/>
        </w:rPr>
      </w:pPr>
    </w:p>
    <w:p w:rsidR="00EF36F0" w:rsidRPr="00882CE3" w:rsidRDefault="00EF36F0" w:rsidP="00EF36F0">
      <w:pPr>
        <w:jc w:val="center"/>
        <w:rPr>
          <w:rFonts w:ascii="Harrington" w:hAnsi="Harrington" w:cs="Apple Chancery"/>
          <w:b/>
          <w:sz w:val="32"/>
          <w:lang w:val="fr-CA"/>
        </w:rPr>
      </w:pPr>
    </w:p>
    <w:p w:rsidR="00EF36F0" w:rsidRPr="00882CE3" w:rsidRDefault="00EF36F0" w:rsidP="00EF36F0">
      <w:pPr>
        <w:jc w:val="center"/>
        <w:rPr>
          <w:rFonts w:ascii="Harrington" w:hAnsi="Harrington" w:cs="Apple Chancery"/>
          <w:b/>
          <w:sz w:val="32"/>
          <w:lang w:val="fr-CA"/>
        </w:rPr>
      </w:pPr>
    </w:p>
    <w:p w:rsidR="00EF36F0" w:rsidRPr="00882CE3" w:rsidRDefault="00EF36F0" w:rsidP="00EF36F0">
      <w:pPr>
        <w:jc w:val="center"/>
        <w:rPr>
          <w:rFonts w:ascii="Harrington" w:hAnsi="Harrington" w:cs="Apple Chancery"/>
          <w:b/>
          <w:sz w:val="32"/>
          <w:lang w:val="fr-CA"/>
        </w:rPr>
      </w:pPr>
    </w:p>
    <w:p w:rsidR="00EF36F0" w:rsidRDefault="00EF36F0" w:rsidP="00EF36F0">
      <w:pPr>
        <w:ind w:left="360"/>
        <w:rPr>
          <w:rFonts w:ascii="Harrington" w:hAnsi="Harrington" w:cs="Apple Chancery"/>
          <w:b/>
          <w:sz w:val="32"/>
          <w:lang w:val="fr-CA"/>
        </w:rPr>
      </w:pPr>
    </w:p>
    <w:p w:rsidR="00EF36F0" w:rsidRPr="00882CE3" w:rsidRDefault="00EF36F0" w:rsidP="00EF36F0">
      <w:pPr>
        <w:ind w:left="360"/>
        <w:rPr>
          <w:rFonts w:ascii="Harrington" w:hAnsi="Harrington" w:cs="Apple Chancery"/>
          <w:b/>
          <w:sz w:val="32"/>
          <w:lang w:val="fr-CA"/>
        </w:rPr>
      </w:pPr>
    </w:p>
    <w:p w:rsidR="00EF36F0" w:rsidRPr="00EF36F0" w:rsidRDefault="00EF36F0" w:rsidP="00EF36F0">
      <w:pPr>
        <w:pStyle w:val="ListParagraph"/>
        <w:numPr>
          <w:ilvl w:val="0"/>
          <w:numId w:val="1"/>
        </w:numPr>
        <w:rPr>
          <w:rFonts w:ascii="Harrington" w:hAnsi="Harrington" w:cs="Apple Chancery"/>
          <w:b/>
          <w:sz w:val="32"/>
          <w:szCs w:val="32"/>
          <w:lang w:val="fr-CA"/>
        </w:rPr>
      </w:pPr>
      <w:r w:rsidRPr="00EF36F0">
        <w:rPr>
          <w:rFonts w:ascii="Harrington" w:hAnsi="Harrington" w:cs="Apple Chancery"/>
          <w:b/>
          <w:sz w:val="32"/>
          <w:szCs w:val="32"/>
          <w:lang w:val="fr-CA"/>
        </w:rPr>
        <w:t>La littérature pose des questions importantes qui encouragent le lecteur à réfléchir sur la condition humaine, les problèmes sociaux ou les défis caractéristiques d’une époque.</w:t>
      </w:r>
    </w:p>
    <w:p w:rsidR="00EF36F0" w:rsidRPr="00EF36F0" w:rsidRDefault="00EF36F0" w:rsidP="00EF36F0">
      <w:pPr>
        <w:pStyle w:val="ListParagraph"/>
        <w:numPr>
          <w:ilvl w:val="0"/>
          <w:numId w:val="1"/>
        </w:numPr>
        <w:rPr>
          <w:rFonts w:ascii="Harrington" w:hAnsi="Harrington" w:cs="Apple Chancery"/>
          <w:sz w:val="32"/>
          <w:szCs w:val="32"/>
          <w:lang w:val="fr-CA"/>
        </w:rPr>
      </w:pPr>
      <w:r w:rsidRPr="00EF36F0">
        <w:rPr>
          <w:rFonts w:ascii="Harrington" w:hAnsi="Harrington" w:cs="Apple Chancery"/>
          <w:b/>
          <w:sz w:val="32"/>
          <w:szCs w:val="32"/>
          <w:lang w:val="fr-CA"/>
        </w:rPr>
        <w:t>Le rôle de l’auteur est d’explorer de différentes perspectives au sujet de la vie pour faciliter la compréhension des êtres humains dans toute leur variété  (un romancier, un dramaturge, un raconteur, un écrivain, un auteur)</w:t>
      </w:r>
    </w:p>
    <w:p w:rsidR="00EF36F0" w:rsidRDefault="00EF36F0" w:rsidP="00EF36F0">
      <w:pPr>
        <w:pStyle w:val="ListParagraph"/>
        <w:numPr>
          <w:ilvl w:val="0"/>
          <w:numId w:val="1"/>
        </w:numPr>
        <w:rPr>
          <w:rFonts w:ascii="Harrington" w:hAnsi="Harrington" w:cs="Apple Chancery"/>
          <w:b/>
          <w:sz w:val="32"/>
          <w:szCs w:val="32"/>
          <w:lang w:val="fr-CA"/>
        </w:rPr>
      </w:pPr>
      <w:r w:rsidRPr="00EF36F0">
        <w:rPr>
          <w:rFonts w:ascii="Harrington" w:hAnsi="Harrington" w:cs="Apple Chancery"/>
          <w:b/>
          <w:sz w:val="32"/>
          <w:szCs w:val="32"/>
          <w:lang w:val="fr-CA"/>
        </w:rPr>
        <w:t>De donner une voix à ceux ou à celles qui n’en ont pas.</w:t>
      </w:r>
    </w:p>
    <w:p w:rsidR="00EF36F0" w:rsidRDefault="00EF36F0">
      <w:pPr>
        <w:widowControl/>
        <w:autoSpaceDE/>
        <w:autoSpaceDN/>
        <w:adjustRightInd/>
        <w:spacing w:after="200" w:line="276" w:lineRule="auto"/>
        <w:rPr>
          <w:rFonts w:ascii="Harrington" w:hAnsi="Harrington" w:cs="Apple Chancery"/>
          <w:b/>
          <w:sz w:val="32"/>
          <w:szCs w:val="32"/>
          <w:lang w:val="fr-CA"/>
        </w:rPr>
      </w:pPr>
      <w:r>
        <w:rPr>
          <w:rFonts w:ascii="Harrington" w:hAnsi="Harrington" w:cs="Apple Chancery"/>
          <w:b/>
          <w:sz w:val="32"/>
          <w:szCs w:val="32"/>
          <w:lang w:val="fr-CA"/>
        </w:rPr>
        <w:br w:type="page"/>
      </w:r>
    </w:p>
    <w:p w:rsidR="00EF36F0" w:rsidRPr="00EF36F0" w:rsidRDefault="00EF36F0" w:rsidP="00EF36F0">
      <w:pPr>
        <w:rPr>
          <w:rFonts w:ascii="Harrington" w:hAnsi="Harrington" w:cs="Apple Chancery"/>
          <w:b/>
          <w:sz w:val="48"/>
          <w:szCs w:val="32"/>
          <w:lang w:val="fr-CA"/>
        </w:rPr>
      </w:pPr>
      <w:r w:rsidRPr="00EF36F0">
        <w:rPr>
          <w:rFonts w:ascii="Harrington" w:hAnsi="Harrington" w:cs="Apple Chancery"/>
          <w:b/>
          <w:sz w:val="48"/>
          <w:szCs w:val="32"/>
          <w:lang w:val="fr-CA"/>
        </w:rPr>
        <w:lastRenderedPageBreak/>
        <w:t>La Peste</w:t>
      </w:r>
    </w:p>
    <w:p w:rsidR="00EF36F0" w:rsidRDefault="00EF36F0" w:rsidP="00EF36F0">
      <w:pPr>
        <w:rPr>
          <w:rFonts w:ascii="Harrington" w:hAnsi="Harrington" w:cs="Apple Chancery"/>
          <w:b/>
          <w:sz w:val="32"/>
          <w:szCs w:val="32"/>
          <w:lang w:val="fr-CA"/>
        </w:rPr>
      </w:pPr>
    </w:p>
    <w:p w:rsidR="00EF36F0" w:rsidRDefault="00EF36F0" w:rsidP="00EF36F0">
      <w:pPr>
        <w:pStyle w:val="ListParagraph"/>
        <w:numPr>
          <w:ilvl w:val="0"/>
          <w:numId w:val="2"/>
        </w:numPr>
        <w:rPr>
          <w:rFonts w:asciiTheme="majorHAnsi" w:hAnsiTheme="majorHAnsi" w:cs="Apple Chancery"/>
          <w:b/>
          <w:sz w:val="32"/>
          <w:szCs w:val="32"/>
          <w:lang w:val="fr-CA"/>
        </w:rPr>
      </w:pPr>
      <w:r>
        <w:rPr>
          <w:rFonts w:asciiTheme="majorHAnsi" w:hAnsiTheme="majorHAnsi" w:cs="Apple Chancery"/>
          <w:b/>
          <w:sz w:val="32"/>
          <w:szCs w:val="32"/>
          <w:lang w:val="fr-CA"/>
        </w:rPr>
        <w:t>Quel est le but de l’auteur?</w:t>
      </w:r>
    </w:p>
    <w:p w:rsidR="00EF36F0" w:rsidRDefault="00EF36F0" w:rsidP="00EF36F0">
      <w:pPr>
        <w:pStyle w:val="ListParagraph"/>
        <w:numPr>
          <w:ilvl w:val="0"/>
          <w:numId w:val="2"/>
        </w:numPr>
        <w:rPr>
          <w:rFonts w:asciiTheme="majorHAnsi" w:hAnsiTheme="majorHAnsi" w:cs="Apple Chancery"/>
          <w:b/>
          <w:sz w:val="32"/>
          <w:szCs w:val="32"/>
          <w:lang w:val="fr-CA"/>
        </w:rPr>
      </w:pPr>
      <w:r>
        <w:rPr>
          <w:rFonts w:asciiTheme="majorHAnsi" w:hAnsiTheme="majorHAnsi" w:cs="Apple Chancery"/>
          <w:b/>
          <w:sz w:val="32"/>
          <w:szCs w:val="32"/>
          <w:lang w:val="fr-CA"/>
        </w:rPr>
        <w:t>Comment est-ce que les personnages valorisent les idées de l’existentialisme?</w:t>
      </w:r>
    </w:p>
    <w:p w:rsidR="00EF36F0" w:rsidRDefault="00EF36F0" w:rsidP="00EF36F0">
      <w:pPr>
        <w:pStyle w:val="ListParagraph"/>
        <w:numPr>
          <w:ilvl w:val="0"/>
          <w:numId w:val="2"/>
        </w:numPr>
        <w:rPr>
          <w:rFonts w:asciiTheme="majorHAnsi" w:hAnsiTheme="majorHAnsi" w:cs="Apple Chancery"/>
          <w:b/>
          <w:sz w:val="32"/>
          <w:szCs w:val="32"/>
          <w:lang w:val="fr-CA"/>
        </w:rPr>
      </w:pPr>
      <w:r>
        <w:rPr>
          <w:rFonts w:asciiTheme="majorHAnsi" w:hAnsiTheme="majorHAnsi" w:cs="Apple Chancery"/>
          <w:b/>
          <w:sz w:val="32"/>
          <w:szCs w:val="32"/>
          <w:lang w:val="fr-CA"/>
        </w:rPr>
        <w:t xml:space="preserve">Quels sont les leçons que Camus voulait que nous, au XXIème siècle, puissions tirer le </w:t>
      </w:r>
      <w:r w:rsidRPr="00EF36F0">
        <w:rPr>
          <w:rFonts w:asciiTheme="majorHAnsi" w:hAnsiTheme="majorHAnsi" w:cs="Apple Chancery"/>
          <w:b/>
          <w:i/>
          <w:sz w:val="32"/>
          <w:szCs w:val="32"/>
          <w:lang w:val="fr-CA"/>
        </w:rPr>
        <w:t>La Peste</w:t>
      </w:r>
      <w:r w:rsidRPr="00EF36F0">
        <w:rPr>
          <w:rFonts w:asciiTheme="majorHAnsi" w:hAnsiTheme="majorHAnsi" w:cs="Apple Chancery"/>
          <w:b/>
          <w:sz w:val="32"/>
          <w:szCs w:val="32"/>
          <w:lang w:val="fr-CA"/>
        </w:rPr>
        <w:t>?</w:t>
      </w:r>
    </w:p>
    <w:p w:rsidR="00EF36F0" w:rsidRDefault="00EF36F0" w:rsidP="00EF36F0">
      <w:pPr>
        <w:rPr>
          <w:rFonts w:asciiTheme="majorHAnsi" w:hAnsiTheme="majorHAnsi" w:cs="Apple Chancery"/>
          <w:b/>
          <w:sz w:val="32"/>
          <w:szCs w:val="32"/>
          <w:lang w:val="fr-CA"/>
        </w:rPr>
      </w:pPr>
    </w:p>
    <w:p w:rsidR="00EF36F0" w:rsidRDefault="00EF36F0" w:rsidP="00EF36F0">
      <w:pPr>
        <w:rPr>
          <w:rFonts w:asciiTheme="majorHAnsi" w:hAnsiTheme="majorHAnsi" w:cs="Apple Chancery"/>
          <w:b/>
          <w:sz w:val="32"/>
          <w:szCs w:val="32"/>
          <w:lang w:val="fr-CA"/>
        </w:rPr>
      </w:pPr>
      <w:r>
        <w:rPr>
          <w:rFonts w:asciiTheme="majorHAnsi" w:hAnsiTheme="majorHAnsi" w:cs="Apple Chancery"/>
          <w:b/>
          <w:sz w:val="32"/>
          <w:szCs w:val="32"/>
          <w:lang w:val="fr-CA"/>
        </w:rPr>
        <w:t>5 paragraphes</w:t>
      </w:r>
    </w:p>
    <w:p w:rsidR="00EF36F0" w:rsidRDefault="00EF36F0" w:rsidP="00EF36F0">
      <w:pPr>
        <w:rPr>
          <w:rFonts w:asciiTheme="majorHAnsi" w:hAnsiTheme="majorHAnsi" w:cs="Apple Chancery"/>
          <w:b/>
          <w:sz w:val="32"/>
          <w:szCs w:val="32"/>
          <w:lang w:val="fr-CA"/>
        </w:rPr>
      </w:pPr>
      <w:r>
        <w:rPr>
          <w:rFonts w:asciiTheme="majorHAnsi" w:hAnsiTheme="majorHAnsi" w:cs="Apple Chancery"/>
          <w:b/>
          <w:sz w:val="32"/>
          <w:szCs w:val="32"/>
          <w:lang w:val="fr-CA"/>
        </w:rPr>
        <w:t>Écrite en classe, vendredi le 17 juin</w:t>
      </w:r>
    </w:p>
    <w:p w:rsidR="00EF36F0" w:rsidRPr="00EF36F0" w:rsidRDefault="00EF36F0" w:rsidP="00EF36F0">
      <w:pPr>
        <w:rPr>
          <w:rFonts w:asciiTheme="majorHAnsi" w:hAnsiTheme="majorHAnsi" w:cs="Apple Chancery"/>
          <w:b/>
          <w:sz w:val="32"/>
          <w:szCs w:val="32"/>
          <w:lang w:val="fr-CA"/>
        </w:rPr>
      </w:pPr>
      <w:proofErr w:type="spellStart"/>
      <w:r>
        <w:rPr>
          <w:rFonts w:asciiTheme="majorHAnsi" w:hAnsiTheme="majorHAnsi" w:cs="Apple Chancery"/>
          <w:b/>
          <w:sz w:val="32"/>
          <w:szCs w:val="32"/>
          <w:lang w:val="fr-CA"/>
        </w:rPr>
        <w:t>Dicionnaire</w:t>
      </w:r>
      <w:proofErr w:type="spellEnd"/>
      <w:r>
        <w:rPr>
          <w:rFonts w:asciiTheme="majorHAnsi" w:hAnsiTheme="majorHAnsi" w:cs="Apple Chancery"/>
          <w:b/>
          <w:sz w:val="32"/>
          <w:szCs w:val="32"/>
          <w:lang w:val="fr-CA"/>
        </w:rPr>
        <w:t xml:space="preserve"> (</w:t>
      </w:r>
      <w:bookmarkStart w:id="0" w:name="_GoBack"/>
      <w:bookmarkEnd w:id="0"/>
      <w:r>
        <w:rPr>
          <w:rFonts w:asciiTheme="majorHAnsi" w:hAnsiTheme="majorHAnsi" w:cs="Apple Chancery"/>
          <w:b/>
          <w:sz w:val="32"/>
          <w:szCs w:val="32"/>
          <w:lang w:val="fr-CA"/>
        </w:rPr>
        <w:t>en papier)</w:t>
      </w:r>
    </w:p>
    <w:p w:rsidR="00B23599" w:rsidRPr="00EF36F0" w:rsidRDefault="00EF36F0">
      <w:pPr>
        <w:rPr>
          <w:lang w:val="fr-CA"/>
        </w:rPr>
      </w:pPr>
    </w:p>
    <w:sectPr w:rsidR="00B23599" w:rsidRPr="00EF36F0" w:rsidSect="00EF36F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pple Chancery">
    <w:altName w:val="Courier New"/>
    <w:panose1 w:val="00000000000000000000"/>
    <w:charset w:val="00"/>
    <w:family w:val="script"/>
    <w:notTrueType/>
    <w:pitch w:val="variable"/>
    <w:sig w:usb0="00000003" w:usb1="00000000" w:usb2="00000000" w:usb3="00000000" w:csb0="00000001" w:csb1="00000000"/>
  </w:font>
  <w:font w:name="Harrington">
    <w:panose1 w:val="04040505050A0202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D79EB"/>
    <w:multiLevelType w:val="hybridMultilevel"/>
    <w:tmpl w:val="0BCA8E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7EB1CB1"/>
    <w:multiLevelType w:val="hybridMultilevel"/>
    <w:tmpl w:val="D114A2A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6F0"/>
    <w:rsid w:val="003110AC"/>
    <w:rsid w:val="00EF36F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6F0"/>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6F0"/>
    <w:pPr>
      <w:widowControl/>
      <w:autoSpaceDE/>
      <w:autoSpaceDN/>
      <w:adjustRightInd/>
      <w:spacing w:after="200" w:line="276" w:lineRule="auto"/>
      <w:ind w:left="720"/>
      <w:contextualSpacing/>
    </w:pPr>
    <w:rPr>
      <w:rFonts w:asciiTheme="minorHAnsi" w:eastAsiaTheme="minorHAnsi" w:hAnsiTheme="minorHAnsi" w:cstheme="minorBidi"/>
      <w:sz w:val="22"/>
      <w:szCs w:val="22"/>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6F0"/>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6F0"/>
    <w:pPr>
      <w:widowControl/>
      <w:autoSpaceDE/>
      <w:autoSpaceDN/>
      <w:adjustRightInd/>
      <w:spacing w:after="200" w:line="276" w:lineRule="auto"/>
      <w:ind w:left="720"/>
      <w:contextualSpacing/>
    </w:pPr>
    <w:rPr>
      <w:rFonts w:asciiTheme="minorHAnsi" w:eastAsiaTheme="minorHAnsi" w:hAnsiTheme="minorHAnsi" w:cstheme="minorBidi"/>
      <w:sz w:val="2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124</Words>
  <Characters>709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Thames Valley District School Board</Company>
  <LinksUpToDate>false</LinksUpToDate>
  <CharactersWithSpaces>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Levy, Jennifer (9309)</dc:creator>
  <cp:lastModifiedBy>Levy, Jennifer (9309)</cp:lastModifiedBy>
  <cp:revision>1</cp:revision>
  <dcterms:created xsi:type="dcterms:W3CDTF">2016-06-15T16:49:00Z</dcterms:created>
  <dcterms:modified xsi:type="dcterms:W3CDTF">2016-06-15T16:54:00Z</dcterms:modified>
</cp:coreProperties>
</file>